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91CD" w14:textId="77777777" w:rsidR="00D708A3" w:rsidRDefault="00D708A3"/>
    <w:p w14:paraId="16D14A2E" w14:textId="77777777" w:rsidR="00D14DDB" w:rsidRDefault="00D14DDB"/>
    <w:p w14:paraId="2EFB952D" w14:textId="77777777" w:rsidR="00CA72DF" w:rsidRDefault="0058424E" w:rsidP="0058424E">
      <w:r>
        <w:t xml:space="preserve">The Employer </w:t>
      </w:r>
      <w:r w:rsidR="00CA72DF">
        <w:t>proposes the following regarding open Articles:</w:t>
      </w:r>
    </w:p>
    <w:p w14:paraId="23CCE950" w14:textId="77777777" w:rsidR="00CA72DF" w:rsidRDefault="00CA72DF" w:rsidP="0058424E"/>
    <w:p w14:paraId="3E6BBF3D" w14:textId="2621965D" w:rsidR="00F2262D" w:rsidRDefault="00F2262D" w:rsidP="0058424E">
      <w:r>
        <w:t>Appendix C – Specific Class Range increases - Employer accepts Union’s adoption of counter proposal Appendix C – Specific Increases (ECP #4) dated 9/20/22 regarding class specific pay increases and all additional GG’s class specific increases and assignment pays where the job class exists in both GG and HE-</w:t>
      </w:r>
    </w:p>
    <w:p w14:paraId="4408034C" w14:textId="02736623" w:rsidR="00CA72DF" w:rsidRDefault="00CA72DF" w:rsidP="0058424E"/>
    <w:p w14:paraId="345E4581" w14:textId="1F9D3D4F" w:rsidR="00CD7AB5" w:rsidRDefault="00CD7AB5" w:rsidP="0058424E"/>
    <w:p w14:paraId="7833CB65" w14:textId="7D5E6CBC" w:rsidR="002F2821" w:rsidRDefault="00DE186F" w:rsidP="002F2821">
      <w:r>
        <w:t>Article 43 – Compensation – ECP#3 dated September 14, 2022 (4/3 GWI and $2.50 shift premium)</w:t>
      </w:r>
      <w:r w:rsidR="002F2821">
        <w:t>, w</w:t>
      </w:r>
      <w:r w:rsidR="002F2821">
        <w:t>ith the addition of the attached One</w:t>
      </w:r>
      <w:r w:rsidR="002F2821">
        <w:t>-T</w:t>
      </w:r>
      <w:r w:rsidR="002F2821">
        <w:t>ime Lump Sum Payment MOU – dated September 20, 2022</w:t>
      </w:r>
    </w:p>
    <w:p w14:paraId="6458B6B0" w14:textId="760ECA37" w:rsidR="0047226F" w:rsidRDefault="0047226F"/>
    <w:p w14:paraId="428C25C8" w14:textId="21155AFB" w:rsidR="00DE186F" w:rsidRDefault="00DE186F">
      <w:r>
        <w:t>Article 11 – Vacation – EIP dated September 20, 2022</w:t>
      </w:r>
    </w:p>
    <w:p w14:paraId="4B502128" w14:textId="5C14CA6E" w:rsidR="00DE186F" w:rsidRDefault="00DE186F"/>
    <w:p w14:paraId="7F6D0108" w14:textId="13CD79B5" w:rsidR="002F2821" w:rsidRDefault="002F2821"/>
    <w:p w14:paraId="4CC2DA83" w14:textId="5D74501F" w:rsidR="002F2821" w:rsidRDefault="002F2821">
      <w:r>
        <w:t>The Employer has made its last, best and final proposal.  If this is rejected, the employer will return to it last proposal on all remaining articles.</w:t>
      </w:r>
    </w:p>
    <w:sectPr w:rsidR="002F2821" w:rsidSect="00DA45E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3B40" w14:textId="77777777" w:rsidR="0058424E" w:rsidRDefault="0058424E">
      <w:r>
        <w:separator/>
      </w:r>
    </w:p>
  </w:endnote>
  <w:endnote w:type="continuationSeparator" w:id="0">
    <w:p w14:paraId="61E7BF0A" w14:textId="77777777" w:rsidR="0058424E" w:rsidRDefault="0058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712E" w14:textId="77777777" w:rsidR="0058424E" w:rsidRDefault="0058424E">
      <w:r>
        <w:separator/>
      </w:r>
    </w:p>
  </w:footnote>
  <w:footnote w:type="continuationSeparator" w:id="0">
    <w:p w14:paraId="68EB9C0D" w14:textId="77777777" w:rsidR="0058424E" w:rsidRDefault="0058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E0B" w14:textId="3D38435E" w:rsidR="0058424E" w:rsidRDefault="0058424E" w:rsidP="0047226F">
    <w:pPr>
      <w:pStyle w:val="Header"/>
      <w:jc w:val="right"/>
    </w:pPr>
    <w:r>
      <w:t>Employers “What If” Proposal #</w:t>
    </w:r>
    <w:r w:rsidR="004751EC">
      <w:t>4</w:t>
    </w:r>
    <w:r>
      <w:t>:  The Employer reserves the right to withdraw this proposal at anytime, at its sole discretion and without penalty.  If this “what if” proposal is not accepted as written by</w:t>
    </w:r>
    <w:r w:rsidR="00436AA0">
      <w:t xml:space="preserve"> </w:t>
    </w:r>
    <w:r w:rsidR="004751EC">
      <w:t>5</w:t>
    </w:r>
    <w:r w:rsidR="007E1CF5">
      <w:t xml:space="preserve">:00 </w:t>
    </w:r>
    <w:r w:rsidR="00CA72DF">
      <w:t>a</w:t>
    </w:r>
    <w:r>
      <w:t xml:space="preserve">m on </w:t>
    </w:r>
    <w:r w:rsidR="00CA72DF">
      <w:t>September</w:t>
    </w:r>
    <w:r w:rsidR="004751EC">
      <w:t xml:space="preserve"> 20</w:t>
    </w:r>
    <w:r w:rsidR="00E4064E">
      <w:t>, 2022</w:t>
    </w:r>
    <w:r>
      <w:t>, this proposal will be declared to be void and non-existent and Management will return to bargaining from its last Employer Proposal language.</w:t>
    </w:r>
  </w:p>
  <w:p w14:paraId="43951E02" w14:textId="77777777" w:rsidR="0058424E" w:rsidRDefault="0058424E" w:rsidP="0047226F">
    <w:pPr>
      <w:pStyle w:val="Header"/>
      <w:jc w:val="right"/>
    </w:pPr>
  </w:p>
  <w:p w14:paraId="4AAD0D8A" w14:textId="0E8CFD1A" w:rsidR="0058424E" w:rsidRDefault="00CA72DF" w:rsidP="0047226F">
    <w:pPr>
      <w:pStyle w:val="Header"/>
      <w:jc w:val="right"/>
    </w:pPr>
    <w:r>
      <w:t xml:space="preserve">September </w:t>
    </w:r>
    <w:r w:rsidR="004751EC">
      <w:t>20</w:t>
    </w:r>
    <w:r>
      <w:t>, 2022</w:t>
    </w:r>
  </w:p>
  <w:p w14:paraId="6BED46AA" w14:textId="77777777" w:rsidR="0058424E" w:rsidRDefault="0058424E" w:rsidP="0047226F">
    <w:pPr>
      <w:pStyle w:val="Header"/>
      <w:jc w:val="right"/>
    </w:pPr>
    <w:r>
      <w:t xml:space="preserve">Page </w:t>
    </w:r>
    <w:r w:rsidR="00F716C8">
      <w:fldChar w:fldCharType="begin"/>
    </w:r>
    <w:r w:rsidR="00F716C8">
      <w:instrText xml:space="preserve"> PAGE </w:instrText>
    </w:r>
    <w:r w:rsidR="00F716C8">
      <w:fldChar w:fldCharType="separate"/>
    </w:r>
    <w:r w:rsidR="008361DA">
      <w:rPr>
        <w:noProof/>
      </w:rPr>
      <w:t>1</w:t>
    </w:r>
    <w:r w:rsidR="00F716C8">
      <w:rPr>
        <w:noProof/>
      </w:rPr>
      <w:fldChar w:fldCharType="end"/>
    </w:r>
    <w:r>
      <w:t xml:space="preserve"> of </w:t>
    </w:r>
    <w:fldSimple w:instr=" NUMPAGES ">
      <w:r w:rsidR="008361DA">
        <w:rPr>
          <w:noProof/>
        </w:rPr>
        <w:t>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AE6"/>
    <w:rsid w:val="00000D23"/>
    <w:rsid w:val="00031393"/>
    <w:rsid w:val="000441D1"/>
    <w:rsid w:val="00047AE6"/>
    <w:rsid w:val="002F2821"/>
    <w:rsid w:val="00364B45"/>
    <w:rsid w:val="00436AA0"/>
    <w:rsid w:val="0047226F"/>
    <w:rsid w:val="004751EC"/>
    <w:rsid w:val="004C634F"/>
    <w:rsid w:val="00517A6D"/>
    <w:rsid w:val="0058424E"/>
    <w:rsid w:val="007E1CF5"/>
    <w:rsid w:val="008361DA"/>
    <w:rsid w:val="008507C9"/>
    <w:rsid w:val="008C2A73"/>
    <w:rsid w:val="00A65037"/>
    <w:rsid w:val="00AC20E6"/>
    <w:rsid w:val="00BD523E"/>
    <w:rsid w:val="00BE7B4B"/>
    <w:rsid w:val="00C66F70"/>
    <w:rsid w:val="00CA72DF"/>
    <w:rsid w:val="00CD1D41"/>
    <w:rsid w:val="00CD7AB5"/>
    <w:rsid w:val="00D14DDB"/>
    <w:rsid w:val="00D5151F"/>
    <w:rsid w:val="00D708A3"/>
    <w:rsid w:val="00DA45EA"/>
    <w:rsid w:val="00DC045E"/>
    <w:rsid w:val="00DD2465"/>
    <w:rsid w:val="00DE186F"/>
    <w:rsid w:val="00E4064E"/>
    <w:rsid w:val="00EF2D8C"/>
    <w:rsid w:val="00F2262D"/>
    <w:rsid w:val="00F7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74CCE"/>
  <w15:docId w15:val="{49BACC10-50A8-4E9A-9442-D3BC6637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45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45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45E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OFM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TinaP</dc:creator>
  <cp:lastModifiedBy>Sheehan, Janetta (OFM)</cp:lastModifiedBy>
  <cp:revision>4</cp:revision>
  <cp:lastPrinted>2014-07-11T17:18:00Z</cp:lastPrinted>
  <dcterms:created xsi:type="dcterms:W3CDTF">2022-09-20T19:16:00Z</dcterms:created>
  <dcterms:modified xsi:type="dcterms:W3CDTF">2022-09-20T22:04:00Z</dcterms:modified>
</cp:coreProperties>
</file>